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13AF7" w14:textId="77777777" w:rsidR="002805E4" w:rsidRPr="002805E4" w:rsidRDefault="002805E4" w:rsidP="002805E4">
      <w:pPr>
        <w:rPr>
          <w:rFonts w:ascii="Times New Roman" w:eastAsia="Times New Roman" w:hAnsi="Times New Roman" w:cs="Times New Roman"/>
          <w:caps/>
          <w:color w:val="FFFFFF"/>
          <w:sz w:val="21"/>
          <w:szCs w:val="21"/>
          <w:lang w:eastAsia="it-IT"/>
        </w:rPr>
      </w:pPr>
      <w:r w:rsidRPr="002805E4">
        <w:rPr>
          <w:rFonts w:ascii="Times New Roman" w:eastAsia="Times New Roman" w:hAnsi="Times New Roman" w:cs="Times New Roman"/>
          <w:caps/>
          <w:color w:val="FFFFFF"/>
          <w:sz w:val="21"/>
          <w:szCs w:val="21"/>
          <w:lang w:eastAsia="it-IT"/>
        </w:rPr>
        <w:t>IT</w:t>
      </w:r>
    </w:p>
    <w:p w14:paraId="071FE648" w14:textId="77777777" w:rsidR="002805E4" w:rsidRPr="002805E4" w:rsidRDefault="002805E4" w:rsidP="002805E4">
      <w:pPr>
        <w:shd w:val="clear" w:color="auto" w:fill="E9E9E9"/>
        <w:rPr>
          <w:rFonts w:ascii="Museo Sans" w:eastAsia="Times New Roman" w:hAnsi="Museo Sans" w:cs="Times New Roman"/>
          <w:color w:val="373737"/>
          <w:sz w:val="21"/>
          <w:szCs w:val="21"/>
          <w:lang w:eastAsia="it-IT"/>
        </w:rPr>
      </w:pPr>
      <w:r w:rsidRPr="002805E4">
        <w:rPr>
          <w:rFonts w:ascii="Museo Sans" w:eastAsia="Times New Roman" w:hAnsi="Museo Sans" w:cs="Times New Roman"/>
          <w:noProof/>
          <w:color w:val="373737"/>
          <w:sz w:val="21"/>
          <w:szCs w:val="21"/>
          <w:lang w:eastAsia="it-IT"/>
        </w:rPr>
        <w:drawing>
          <wp:inline distT="0" distB="0" distL="0" distR="0" wp14:anchorId="6108C3EC" wp14:editId="2851262D">
            <wp:extent cx="7140575" cy="4017010"/>
            <wp:effectExtent l="0" t="0" r="0" b="0"/>
            <wp:docPr id="10" name="Immagine 10" descr="aolo Gentil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olo Gentilo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5E4">
        <w:rPr>
          <w:rFonts w:ascii="Museo Sans" w:eastAsia="Times New Roman" w:hAnsi="Museo Sans" w:cs="Times New Roman"/>
          <w:color w:val="FFFFFF"/>
          <w:sz w:val="21"/>
          <w:szCs w:val="21"/>
          <w:lang w:eastAsia="it-IT"/>
        </w:rPr>
        <w:t xml:space="preserve">Paolo </w:t>
      </w:r>
      <w:proofErr w:type="spellStart"/>
      <w:proofErr w:type="gramStart"/>
      <w:r w:rsidRPr="002805E4">
        <w:rPr>
          <w:rFonts w:ascii="Museo Sans" w:eastAsia="Times New Roman" w:hAnsi="Museo Sans" w:cs="Times New Roman"/>
          <w:color w:val="FFFFFF"/>
          <w:sz w:val="21"/>
          <w:szCs w:val="21"/>
          <w:lang w:eastAsia="it-IT"/>
        </w:rPr>
        <w:t>Gentiloni</w:t>
      </w:r>
      <w:proofErr w:type="spellEnd"/>
      <w:r w:rsidRPr="002805E4">
        <w:rPr>
          <w:rFonts w:ascii="Museo Sans" w:eastAsia="Times New Roman" w:hAnsi="Museo Sans" w:cs="Times New Roman"/>
          <w:color w:val="FFFFFF"/>
          <w:sz w:val="21"/>
          <w:szCs w:val="21"/>
          <w:lang w:eastAsia="it-IT"/>
        </w:rPr>
        <w:t>  (</w:t>
      </w:r>
      <w:proofErr w:type="gramEnd"/>
      <w:r w:rsidRPr="002805E4">
        <w:rPr>
          <w:rFonts w:ascii="Museo Sans" w:eastAsia="Times New Roman" w:hAnsi="Museo Sans" w:cs="Times New Roman"/>
          <w:color w:val="FFFFFF"/>
          <w:sz w:val="21"/>
          <w:szCs w:val="21"/>
          <w:lang w:eastAsia="it-IT"/>
        </w:rPr>
        <w:t xml:space="preserve">AFP or </w:t>
      </w:r>
      <w:proofErr w:type="spellStart"/>
      <w:r w:rsidRPr="002805E4">
        <w:rPr>
          <w:rFonts w:ascii="Museo Sans" w:eastAsia="Times New Roman" w:hAnsi="Museo Sans" w:cs="Times New Roman"/>
          <w:color w:val="FFFFFF"/>
          <w:sz w:val="21"/>
          <w:szCs w:val="21"/>
          <w:lang w:eastAsia="it-IT"/>
        </w:rPr>
        <w:t>licensors</w:t>
      </w:r>
      <w:proofErr w:type="spellEnd"/>
      <w:r w:rsidRPr="002805E4">
        <w:rPr>
          <w:rFonts w:ascii="Museo Sans" w:eastAsia="Times New Roman" w:hAnsi="Museo Sans" w:cs="Times New Roman"/>
          <w:color w:val="FFFFFF"/>
          <w:sz w:val="21"/>
          <w:szCs w:val="21"/>
          <w:lang w:eastAsia="it-IT"/>
        </w:rPr>
        <w:t>)</w:t>
      </w:r>
    </w:p>
    <w:p w14:paraId="6DD215BF" w14:textId="77777777" w:rsidR="002805E4" w:rsidRPr="002805E4" w:rsidRDefault="002805E4" w:rsidP="002805E4">
      <w:pPr>
        <w:shd w:val="clear" w:color="auto" w:fill="E9E9E9"/>
        <w:spacing w:line="240" w:lineRule="atLeast"/>
        <w:rPr>
          <w:rFonts w:ascii="Museo Sans" w:eastAsia="Times New Roman" w:hAnsi="Museo Sans" w:cs="Times New Roman"/>
          <w:caps/>
          <w:color w:val="373737"/>
          <w:lang w:eastAsia="it-IT"/>
        </w:rPr>
      </w:pPr>
      <w:r w:rsidRPr="002805E4">
        <w:rPr>
          <w:rFonts w:ascii="Museo Sans" w:eastAsia="Times New Roman" w:hAnsi="Museo Sans" w:cs="Times New Roman"/>
          <w:caps/>
          <w:color w:val="373737"/>
          <w:lang w:eastAsia="it-IT"/>
        </w:rPr>
        <w:t>MONDO</w:t>
      </w:r>
    </w:p>
    <w:p w14:paraId="2F992611" w14:textId="77777777" w:rsidR="002805E4" w:rsidRPr="002805E4" w:rsidRDefault="00CC24C3" w:rsidP="002805E4">
      <w:pPr>
        <w:numPr>
          <w:ilvl w:val="0"/>
          <w:numId w:val="3"/>
        </w:numPr>
        <w:shd w:val="clear" w:color="auto" w:fill="E9E9E9"/>
        <w:ind w:left="45" w:right="45"/>
        <w:rPr>
          <w:rFonts w:ascii="Museo Sans" w:eastAsia="Times New Roman" w:hAnsi="Museo Sans" w:cs="Times New Roman"/>
          <w:color w:val="373737"/>
          <w:sz w:val="21"/>
          <w:szCs w:val="21"/>
          <w:lang w:eastAsia="it-IT"/>
        </w:rPr>
      </w:pPr>
      <w:hyperlink r:id="rId6" w:history="1">
        <w:r w:rsidR="002805E4" w:rsidRPr="002805E4">
          <w:rPr>
            <w:rFonts w:ascii="Museo Sans" w:eastAsia="Times New Roman" w:hAnsi="Museo Sans" w:cs="Times New Roman"/>
            <w:caps/>
            <w:color w:val="666666"/>
            <w:sz w:val="20"/>
            <w:szCs w:val="20"/>
            <w:u w:val="single"/>
            <w:lang w:eastAsia="it-IT"/>
          </w:rPr>
          <w:t>ITALIA</w:t>
        </w:r>
      </w:hyperlink>
    </w:p>
    <w:p w14:paraId="21562063" w14:textId="77777777" w:rsidR="002805E4" w:rsidRPr="002805E4" w:rsidRDefault="00CC24C3" w:rsidP="002805E4">
      <w:pPr>
        <w:numPr>
          <w:ilvl w:val="0"/>
          <w:numId w:val="3"/>
        </w:numPr>
        <w:shd w:val="clear" w:color="auto" w:fill="E9E9E9"/>
        <w:ind w:left="45" w:right="45"/>
        <w:rPr>
          <w:rFonts w:ascii="Museo Sans" w:eastAsia="Times New Roman" w:hAnsi="Museo Sans" w:cs="Times New Roman"/>
          <w:color w:val="373737"/>
          <w:sz w:val="21"/>
          <w:szCs w:val="21"/>
          <w:lang w:eastAsia="it-IT"/>
        </w:rPr>
      </w:pPr>
      <w:hyperlink r:id="rId7" w:history="1">
        <w:r w:rsidR="002805E4" w:rsidRPr="002805E4">
          <w:rPr>
            <w:rFonts w:ascii="Museo Sans" w:eastAsia="Times New Roman" w:hAnsi="Museo Sans" w:cs="Times New Roman"/>
            <w:caps/>
            <w:color w:val="666666"/>
            <w:sz w:val="20"/>
            <w:szCs w:val="20"/>
            <w:u w:val="single"/>
            <w:lang w:eastAsia="it-IT"/>
          </w:rPr>
          <w:t>POLITICA</w:t>
        </w:r>
      </w:hyperlink>
    </w:p>
    <w:p w14:paraId="00253103" w14:textId="77777777" w:rsidR="002805E4" w:rsidRPr="002805E4" w:rsidRDefault="002805E4" w:rsidP="002805E4">
      <w:pPr>
        <w:shd w:val="clear" w:color="auto" w:fill="E9E9E9"/>
        <w:spacing w:after="375" w:line="690" w:lineRule="atLeast"/>
        <w:outlineLvl w:val="0"/>
        <w:rPr>
          <w:rFonts w:ascii="Museo Sans" w:eastAsia="Times New Roman" w:hAnsi="Museo Sans" w:cs="Times New Roman"/>
          <w:b/>
          <w:bCs/>
          <w:color w:val="373737"/>
          <w:spacing w:val="-11"/>
          <w:kern w:val="36"/>
          <w:sz w:val="63"/>
          <w:szCs w:val="63"/>
          <w:lang w:eastAsia="it-IT"/>
        </w:rPr>
      </w:pPr>
      <w:r w:rsidRPr="002805E4">
        <w:rPr>
          <w:rFonts w:ascii="Museo Sans" w:eastAsia="Times New Roman" w:hAnsi="Museo Sans" w:cs="Times New Roman"/>
          <w:b/>
          <w:bCs/>
          <w:color w:val="373737"/>
          <w:spacing w:val="-11"/>
          <w:kern w:val="36"/>
          <w:sz w:val="63"/>
          <w:szCs w:val="63"/>
          <w:lang w:eastAsia="it-IT"/>
        </w:rPr>
        <w:t>L’Italia al voto il 4 marzo. Guardare al futuro, partendo dalle positività del passato</w:t>
      </w:r>
    </w:p>
    <w:p w14:paraId="2DD5F8AA" w14:textId="77777777" w:rsidR="002805E4" w:rsidRPr="002805E4" w:rsidRDefault="002805E4" w:rsidP="002805E4">
      <w:pPr>
        <w:shd w:val="clear" w:color="auto" w:fill="E9E9E9"/>
        <w:spacing w:line="360" w:lineRule="atLeast"/>
        <w:rPr>
          <w:rFonts w:ascii="Museo Sans" w:eastAsia="Times New Roman" w:hAnsi="Museo Sans" w:cs="Times New Roman"/>
          <w:color w:val="646464"/>
          <w:sz w:val="29"/>
          <w:szCs w:val="29"/>
          <w:lang w:eastAsia="it-IT"/>
        </w:rPr>
      </w:pPr>
      <w:r w:rsidRPr="002805E4">
        <w:rPr>
          <w:rFonts w:ascii="Museo Sans" w:eastAsia="Times New Roman" w:hAnsi="Museo Sans" w:cs="Times New Roman"/>
          <w:color w:val="646464"/>
          <w:sz w:val="29"/>
          <w:szCs w:val="29"/>
          <w:lang w:eastAsia="it-IT"/>
        </w:rPr>
        <w:t>Conclusa la 17.ma legislatura con lo scioglimento delle Camere da parte del capo dello Stato Mattarella, il Paese guarda alle elezioni</w:t>
      </w:r>
    </w:p>
    <w:p w14:paraId="04B14A8F" w14:textId="77777777" w:rsidR="002805E4" w:rsidRPr="002805E4" w:rsidRDefault="002805E4" w:rsidP="002805E4">
      <w:pPr>
        <w:shd w:val="clear" w:color="auto" w:fill="E9E9E9"/>
        <w:spacing w:line="420" w:lineRule="atLeast"/>
        <w:rPr>
          <w:rFonts w:ascii="Museo Sans" w:hAnsi="Museo Sans" w:cs="Times New Roman"/>
          <w:color w:val="373737"/>
          <w:lang w:eastAsia="it-IT"/>
        </w:rPr>
      </w:pPr>
      <w:r w:rsidRPr="002805E4">
        <w:rPr>
          <w:rFonts w:ascii="Museo Sans" w:hAnsi="Museo Sans" w:cs="Times New Roman"/>
          <w:b/>
          <w:bCs/>
          <w:color w:val="373737"/>
          <w:lang w:eastAsia="it-IT"/>
        </w:rPr>
        <w:t>Giancarlo La Vella – Città del Vaticano</w:t>
      </w:r>
    </w:p>
    <w:p w14:paraId="208605AD" w14:textId="77777777" w:rsidR="002805E4" w:rsidRPr="002805E4" w:rsidRDefault="002805E4" w:rsidP="002805E4">
      <w:pPr>
        <w:shd w:val="clear" w:color="auto" w:fill="E9E9E9"/>
        <w:spacing w:line="420" w:lineRule="atLeast"/>
        <w:rPr>
          <w:rFonts w:ascii="Museo Sans" w:hAnsi="Museo Sans" w:cs="Times New Roman"/>
          <w:color w:val="373737"/>
          <w:lang w:eastAsia="it-IT"/>
        </w:rPr>
      </w:pPr>
      <w:r w:rsidRPr="002805E4">
        <w:rPr>
          <w:rFonts w:ascii="Museo Sans" w:hAnsi="Museo Sans" w:cs="Times New Roman"/>
          <w:color w:val="373737"/>
          <w:lang w:eastAsia="it-IT"/>
        </w:rPr>
        <w:t>In Italia, conclusa la 17.ma legislatura con lo scioglimento delle Camere da parte del capo dello Stato Mattarella, il Paese guarda alle elezioni del prossimo 4 marzo. Si arriverà a questa data dopo una campagna elettorale, che si preannuncia difficile e densa di aspri confronti tra le parti politiche. Secondo il politologo </w:t>
      </w:r>
      <w:r w:rsidRPr="002805E4">
        <w:rPr>
          <w:rFonts w:ascii="Museo Sans" w:hAnsi="Museo Sans" w:cs="Times New Roman"/>
          <w:b/>
          <w:bCs/>
          <w:color w:val="373737"/>
          <w:lang w:eastAsia="it-IT"/>
        </w:rPr>
        <w:t>Antonio Maria Baggio</w:t>
      </w:r>
      <w:r w:rsidRPr="002805E4">
        <w:rPr>
          <w:rFonts w:ascii="Museo Sans" w:hAnsi="Museo Sans" w:cs="Times New Roman"/>
          <w:color w:val="373737"/>
          <w:lang w:eastAsia="it-IT"/>
        </w:rPr>
        <w:t xml:space="preserve">, docente di Filosofia Politica all’Istituto universitario </w:t>
      </w:r>
      <w:proofErr w:type="spellStart"/>
      <w:r w:rsidRPr="002805E4">
        <w:rPr>
          <w:rFonts w:ascii="Museo Sans" w:hAnsi="Museo Sans" w:cs="Times New Roman"/>
          <w:color w:val="373737"/>
          <w:lang w:eastAsia="it-IT"/>
        </w:rPr>
        <w:t>Sophia</w:t>
      </w:r>
      <w:proofErr w:type="spellEnd"/>
      <w:r w:rsidRPr="002805E4">
        <w:rPr>
          <w:rFonts w:ascii="Museo Sans" w:hAnsi="Museo Sans" w:cs="Times New Roman"/>
          <w:color w:val="373737"/>
          <w:lang w:eastAsia="it-IT"/>
        </w:rPr>
        <w:t xml:space="preserve"> di </w:t>
      </w:r>
      <w:proofErr w:type="spellStart"/>
      <w:r w:rsidRPr="002805E4">
        <w:rPr>
          <w:rFonts w:ascii="Museo Sans" w:hAnsi="Museo Sans" w:cs="Times New Roman"/>
          <w:color w:val="373737"/>
          <w:lang w:eastAsia="it-IT"/>
        </w:rPr>
        <w:t>Loppiano</w:t>
      </w:r>
      <w:proofErr w:type="spellEnd"/>
      <w:r w:rsidRPr="002805E4">
        <w:rPr>
          <w:rFonts w:ascii="Museo Sans" w:hAnsi="Museo Sans" w:cs="Times New Roman"/>
          <w:color w:val="373737"/>
          <w:lang w:eastAsia="it-IT"/>
        </w:rPr>
        <w:t>, è il momento in cui i cattolici devono elevare il dibattito politico con valori, questioni sociali ed etiche fondamentali per la costruzione della società. Sarà necessario che si continui a discutere sui temi del lavoro, delle pensioni, dell’immigrazione, della famiglia e bioetici. </w:t>
      </w:r>
    </w:p>
    <w:p w14:paraId="50947A64" w14:textId="77777777" w:rsidR="002805E4" w:rsidRDefault="002805E4" w:rsidP="002805E4">
      <w:pPr>
        <w:shd w:val="clear" w:color="auto" w:fill="2F3940"/>
        <w:spacing w:line="570" w:lineRule="atLeast"/>
        <w:rPr>
          <w:rFonts w:ascii="Museo Sans" w:eastAsia="Times New Roman" w:hAnsi="Museo Sans" w:cs="Times New Roman"/>
          <w:color w:val="FFFFFF"/>
          <w:spacing w:val="-11"/>
          <w:sz w:val="45"/>
          <w:szCs w:val="45"/>
          <w:lang w:eastAsia="it-IT"/>
        </w:rPr>
      </w:pPr>
      <w:r w:rsidRPr="002805E4">
        <w:rPr>
          <w:rFonts w:ascii="Museo Sans" w:eastAsia="Times New Roman" w:hAnsi="Museo Sans" w:cs="Times New Roman"/>
          <w:color w:val="FFFFFF"/>
          <w:spacing w:val="-11"/>
          <w:sz w:val="45"/>
          <w:szCs w:val="45"/>
          <w:lang w:eastAsia="it-IT"/>
        </w:rPr>
        <w:lastRenderedPageBreak/>
        <w:t>Ascolta e scarica l'intervista al prof. Baggio</w:t>
      </w:r>
    </w:p>
    <w:p w14:paraId="627D7DD0" w14:textId="77777777" w:rsidR="00CF02C1" w:rsidRPr="002805E4" w:rsidRDefault="00CF02C1" w:rsidP="002805E4">
      <w:pPr>
        <w:shd w:val="clear" w:color="auto" w:fill="2F3940"/>
        <w:spacing w:line="570" w:lineRule="atLeast"/>
        <w:rPr>
          <w:rFonts w:ascii="Museo Sans" w:eastAsia="Times New Roman" w:hAnsi="Museo Sans" w:cs="Times New Roman"/>
          <w:color w:val="FFFFFF"/>
          <w:spacing w:val="-11"/>
          <w:sz w:val="45"/>
          <w:szCs w:val="45"/>
          <w:lang w:eastAsia="it-IT"/>
        </w:rPr>
      </w:pPr>
    </w:p>
    <w:p w14:paraId="3BB65361" w14:textId="77777777" w:rsidR="00CC24C3" w:rsidRDefault="00CC24C3" w:rsidP="00CC24C3">
      <w:pPr>
        <w:rPr>
          <w:rFonts w:eastAsia="Times New Roman"/>
        </w:rPr>
      </w:pPr>
      <w:r>
        <w:rPr>
          <w:rFonts w:eastAsia="Times New Roman"/>
          <w:color w:val="9B9B9B"/>
        </w:rPr>
        <w:t>Argomenti</w:t>
      </w:r>
    </w:p>
    <w:p w14:paraId="5CA97685" w14:textId="77777777" w:rsidR="00CC24C3" w:rsidRDefault="00CC24C3" w:rsidP="00CC24C3">
      <w:pPr>
        <w:numPr>
          <w:ilvl w:val="0"/>
          <w:numId w:val="13"/>
        </w:numPr>
        <w:ind w:left="45" w:right="45"/>
        <w:rPr>
          <w:rFonts w:eastAsia="Times New Roman"/>
        </w:rPr>
      </w:pPr>
      <w:hyperlink r:id="rId8" w:history="1">
        <w:r>
          <w:rPr>
            <w:rStyle w:val="Collegamentoipertestuale"/>
            <w:rFonts w:eastAsia="Times New Roman"/>
            <w:caps/>
            <w:color w:val="666666"/>
            <w:sz w:val="20"/>
            <w:szCs w:val="20"/>
          </w:rPr>
          <w:t>ITALIA</w:t>
        </w:r>
      </w:hyperlink>
    </w:p>
    <w:p w14:paraId="6C34B4B0" w14:textId="77777777" w:rsidR="00CC24C3" w:rsidRDefault="00CC24C3" w:rsidP="00CC24C3">
      <w:pPr>
        <w:numPr>
          <w:ilvl w:val="0"/>
          <w:numId w:val="13"/>
        </w:numPr>
        <w:ind w:left="45" w:right="45"/>
        <w:rPr>
          <w:rFonts w:eastAsia="Times New Roman"/>
        </w:rPr>
      </w:pPr>
      <w:hyperlink r:id="rId9" w:history="1">
        <w:r>
          <w:rPr>
            <w:rStyle w:val="Collegamentoipertestuale"/>
            <w:rFonts w:eastAsia="Times New Roman"/>
            <w:caps/>
            <w:color w:val="666666"/>
            <w:sz w:val="20"/>
            <w:szCs w:val="20"/>
          </w:rPr>
          <w:t>POLITICA</w:t>
        </w:r>
      </w:hyperlink>
    </w:p>
    <w:p w14:paraId="3D04C51D" w14:textId="77777777" w:rsidR="00CC24C3" w:rsidRDefault="00CC24C3" w:rsidP="00CC24C3">
      <w:pPr>
        <w:rPr>
          <w:rFonts w:eastAsia="Times New Roman"/>
        </w:rPr>
      </w:pPr>
      <w:r>
        <w:rPr>
          <w:rFonts w:eastAsia="Times New Roman"/>
        </w:rPr>
        <w:t>31 dicembre 2017, 09:50</w:t>
      </w:r>
    </w:p>
    <w:p w14:paraId="2D90B040" w14:textId="77777777" w:rsidR="00CC24C3" w:rsidRPr="002805E4" w:rsidRDefault="00CC24C3" w:rsidP="00CC24C3">
      <w:pPr>
        <w:numPr>
          <w:ilvl w:val="0"/>
          <w:numId w:val="7"/>
        </w:numPr>
        <w:ind w:left="0"/>
        <w:rPr>
          <w:rFonts w:ascii="Times New Roman" w:eastAsia="Times New Roman" w:hAnsi="Times New Roman" w:cs="Times New Roman"/>
          <w:color w:val="FFFFFF"/>
          <w:sz w:val="21"/>
          <w:szCs w:val="21"/>
          <w:lang w:eastAsia="it-IT"/>
        </w:rPr>
      </w:pPr>
      <w:hyperlink r:id="rId10" w:anchor="play" w:tooltip="Udienze Generali" w:history="1">
        <w:r w:rsidRPr="002805E4">
          <w:rPr>
            <w:rFonts w:ascii="Times New Roman" w:eastAsia="Times New Roman" w:hAnsi="Times New Roman" w:cs="Times New Roman"/>
            <w:color w:val="FFFFFF"/>
            <w:sz w:val="21"/>
            <w:szCs w:val="21"/>
            <w:u w:val="single"/>
            <w:lang w:eastAsia="it-IT"/>
          </w:rPr>
          <w:t>U</w:t>
        </w:r>
        <w:r w:rsidRPr="002805E4">
          <w:rPr>
            <w:rFonts w:ascii="Times New Roman" w:eastAsia="Times New Roman" w:hAnsi="Times New Roman" w:cs="Times New Roman"/>
            <w:color w:val="FFFFFF"/>
            <w:sz w:val="21"/>
            <w:szCs w:val="21"/>
            <w:u w:val="single"/>
            <w:lang w:eastAsia="it-IT"/>
          </w:rPr>
          <w:t>d</w:t>
        </w:r>
        <w:r w:rsidRPr="002805E4">
          <w:rPr>
            <w:rFonts w:ascii="Times New Roman" w:eastAsia="Times New Roman" w:hAnsi="Times New Roman" w:cs="Times New Roman"/>
            <w:color w:val="FFFFFF"/>
            <w:sz w:val="21"/>
            <w:szCs w:val="21"/>
            <w:u w:val="single"/>
            <w:lang w:eastAsia="it-IT"/>
          </w:rPr>
          <w:t xml:space="preserve">ienze </w:t>
        </w:r>
        <w:proofErr w:type="spellStart"/>
        <w:r w:rsidRPr="002805E4">
          <w:rPr>
            <w:rFonts w:ascii="Times New Roman" w:eastAsia="Times New Roman" w:hAnsi="Times New Roman" w:cs="Times New Roman"/>
            <w:color w:val="FFFFFF"/>
            <w:sz w:val="21"/>
            <w:szCs w:val="21"/>
            <w:u w:val="single"/>
            <w:lang w:eastAsia="it-IT"/>
          </w:rPr>
          <w:t>Generali</w:t>
        </w:r>
      </w:hyperlink>
      <w:r w:rsidRPr="002805E4">
        <w:rPr>
          <w:rFonts w:ascii="Times New Roman" w:eastAsia="Times New Roman" w:hAnsi="Times New Roman" w:cs="Times New Roman"/>
          <w:color w:val="FFFFFF"/>
          <w:sz w:val="21"/>
          <w:szCs w:val="21"/>
          <w:u w:val="single"/>
          <w:lang w:eastAsia="it-IT"/>
        </w:rPr>
        <w:t>Parola</w:t>
      </w:r>
      <w:proofErr w:type="spellEnd"/>
      <w:r w:rsidRPr="002805E4">
        <w:rPr>
          <w:rFonts w:ascii="Times New Roman" w:eastAsia="Times New Roman" w:hAnsi="Times New Roman" w:cs="Times New Roman"/>
          <w:color w:val="FFFFFF"/>
          <w:sz w:val="21"/>
          <w:szCs w:val="21"/>
          <w:u w:val="single"/>
          <w:lang w:eastAsia="it-IT"/>
        </w:rPr>
        <w:t xml:space="preserve"> del </w:t>
      </w:r>
      <w:proofErr w:type="spellStart"/>
      <w:r w:rsidRPr="002805E4">
        <w:rPr>
          <w:rFonts w:ascii="Times New Roman" w:eastAsia="Times New Roman" w:hAnsi="Times New Roman" w:cs="Times New Roman"/>
          <w:color w:val="FFFFFF"/>
          <w:sz w:val="21"/>
          <w:szCs w:val="21"/>
          <w:u w:val="single"/>
          <w:lang w:eastAsia="it-IT"/>
        </w:rPr>
        <w:t>GiornoPreghiereSanto</w:t>
      </w:r>
      <w:proofErr w:type="spellEnd"/>
      <w:r w:rsidRPr="002805E4">
        <w:rPr>
          <w:rFonts w:ascii="Times New Roman" w:eastAsia="Times New Roman" w:hAnsi="Times New Roman" w:cs="Times New Roman"/>
          <w:color w:val="FFFFFF"/>
          <w:sz w:val="21"/>
          <w:szCs w:val="21"/>
          <w:u w:val="single"/>
          <w:lang w:eastAsia="it-IT"/>
        </w:rPr>
        <w:t xml:space="preserve"> del </w:t>
      </w:r>
      <w:proofErr w:type="spellStart"/>
      <w:r w:rsidRPr="002805E4">
        <w:rPr>
          <w:rFonts w:ascii="Times New Roman" w:eastAsia="Times New Roman" w:hAnsi="Times New Roman" w:cs="Times New Roman"/>
          <w:color w:val="FFFFFF"/>
          <w:sz w:val="21"/>
          <w:szCs w:val="21"/>
          <w:u w:val="single"/>
          <w:lang w:eastAsia="it-IT"/>
        </w:rPr>
        <w:t>Giorno</w:t>
      </w:r>
      <w:hyperlink r:id="rId11" w:tgtFrame="_blank" w:tooltip="Instagram" w:history="1">
        <w:r w:rsidRPr="002805E4">
          <w:rPr>
            <w:rFonts w:ascii="Times New Roman" w:eastAsia="Times New Roman" w:hAnsi="Times New Roman" w:cs="Times New Roman"/>
            <w:color w:val="FFFFFF"/>
            <w:u w:val="single"/>
            <w:lang w:eastAsia="it-IT"/>
          </w:rPr>
          <w:t>Instagram</w:t>
        </w:r>
        <w:proofErr w:type="spellEnd"/>
      </w:hyperlink>
    </w:p>
    <w:p w14:paraId="22C65CBF" w14:textId="77777777" w:rsidR="00CC24C3" w:rsidRPr="002805E4" w:rsidRDefault="00CC24C3" w:rsidP="00CC24C3">
      <w:pPr>
        <w:shd w:val="clear" w:color="auto" w:fill="383838"/>
        <w:jc w:val="center"/>
        <w:rPr>
          <w:rFonts w:ascii="Times New Roman" w:hAnsi="Times New Roman" w:cs="Times New Roman"/>
          <w:color w:val="FFFFFF"/>
          <w:lang w:eastAsia="it-IT"/>
        </w:rPr>
      </w:pPr>
      <w:r w:rsidRPr="002805E4">
        <w:rPr>
          <w:rFonts w:ascii="Times New Roman" w:hAnsi="Times New Roman" w:cs="Times New Roman"/>
          <w:color w:val="FFFFFF"/>
          <w:lang w:eastAsia="it-IT"/>
        </w:rPr>
        <w:t>Copyright © SPC 2018 VATICAN NEWS</w:t>
      </w:r>
    </w:p>
    <w:p w14:paraId="06E8D71A" w14:textId="77777777" w:rsidR="00CC24C3" w:rsidRDefault="00CC24C3" w:rsidP="00CC24C3">
      <w:pPr>
        <w:rPr>
          <w:rFonts w:eastAsia="Times New Roman"/>
        </w:rPr>
      </w:pPr>
    </w:p>
    <w:p w14:paraId="0FE63ABE" w14:textId="77777777" w:rsidR="00CC24C3" w:rsidRDefault="00CC24C3">
      <w:bookmarkStart w:id="0" w:name="_GoBack"/>
      <w:bookmarkEnd w:id="0"/>
    </w:p>
    <w:sectPr w:rsidR="00CC24C3" w:rsidSect="004F7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use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5718"/>
    <w:multiLevelType w:val="multilevel"/>
    <w:tmpl w:val="EE82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1118D"/>
    <w:multiLevelType w:val="multilevel"/>
    <w:tmpl w:val="F66A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575"/>
    <w:multiLevelType w:val="multilevel"/>
    <w:tmpl w:val="0308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F5F14"/>
    <w:multiLevelType w:val="multilevel"/>
    <w:tmpl w:val="8C12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93AE0"/>
    <w:multiLevelType w:val="multilevel"/>
    <w:tmpl w:val="BE18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E0361"/>
    <w:multiLevelType w:val="multilevel"/>
    <w:tmpl w:val="977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A20C9"/>
    <w:multiLevelType w:val="multilevel"/>
    <w:tmpl w:val="CD82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22552"/>
    <w:multiLevelType w:val="multilevel"/>
    <w:tmpl w:val="0DE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65400"/>
    <w:multiLevelType w:val="multilevel"/>
    <w:tmpl w:val="A44A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FA52C4"/>
    <w:multiLevelType w:val="multilevel"/>
    <w:tmpl w:val="DA5A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22804"/>
    <w:multiLevelType w:val="multilevel"/>
    <w:tmpl w:val="C92A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53CC7"/>
    <w:multiLevelType w:val="multilevel"/>
    <w:tmpl w:val="B980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A508D"/>
    <w:multiLevelType w:val="multilevel"/>
    <w:tmpl w:val="EEC0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60335E"/>
    <w:multiLevelType w:val="multilevel"/>
    <w:tmpl w:val="99CE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E4"/>
    <w:rsid w:val="002805E4"/>
    <w:rsid w:val="00386F57"/>
    <w:rsid w:val="004F7222"/>
    <w:rsid w:val="00514BA0"/>
    <w:rsid w:val="00CC24C3"/>
    <w:rsid w:val="00CF02C1"/>
    <w:rsid w:val="00D2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E3BA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805E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805E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05E4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05E4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05E4"/>
    <w:rPr>
      <w:color w:val="0000FF"/>
      <w:u w:val="single"/>
    </w:rPr>
  </w:style>
  <w:style w:type="character" w:customStyle="1" w:styleId="label">
    <w:name w:val="label"/>
    <w:basedOn w:val="Carpredefinitoparagrafo"/>
    <w:rsid w:val="002805E4"/>
  </w:style>
  <w:style w:type="character" w:customStyle="1" w:styleId="current-language">
    <w:name w:val="current-language"/>
    <w:basedOn w:val="Carpredefinitoparagrafo"/>
    <w:rsid w:val="002805E4"/>
  </w:style>
  <w:style w:type="character" w:customStyle="1" w:styleId="didascaliaimg">
    <w:name w:val="didascalia_img"/>
    <w:basedOn w:val="Carpredefinitoparagrafo"/>
    <w:rsid w:val="002805E4"/>
  </w:style>
  <w:style w:type="paragraph" w:styleId="NormaleWeb">
    <w:name w:val="Normal (Web)"/>
    <w:basedOn w:val="Normale"/>
    <w:uiPriority w:val="99"/>
    <w:semiHidden/>
    <w:unhideWhenUsed/>
    <w:rsid w:val="002805E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radiotime">
    <w:name w:val="radio__time"/>
    <w:basedOn w:val="Carpredefinitoparagrafo"/>
    <w:rsid w:val="0028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91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7592">
                  <w:marLeft w:val="-450"/>
                  <w:marRight w:val="-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2885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0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199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60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027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51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3227">
                          <w:marLeft w:val="-450"/>
                          <w:marRight w:val="-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1408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37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8315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15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8542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33354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36440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62176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2839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0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1949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95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3435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1561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0183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0626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0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080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60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4775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9457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222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61802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679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9212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0286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5447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3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36779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74719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stagram.com/vaticannews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vaticannews.va/content/vaticannews/it/taglist.paesi-e-luoghi.Europa.Italia.html" TargetMode="External"/><Relationship Id="rId7" Type="http://schemas.openxmlformats.org/officeDocument/2006/relationships/hyperlink" Target="http://www.vaticannews.va/content/vaticannews/it/taglist.cultura-e-societa.Attualita.politica.html" TargetMode="External"/><Relationship Id="rId8" Type="http://schemas.openxmlformats.org/officeDocument/2006/relationships/hyperlink" Target="http://www.vaticannews.va/content/vaticannews/it/taglist.paesi-e-luoghi.Europa.Italia.html" TargetMode="External"/><Relationship Id="rId9" Type="http://schemas.openxmlformats.org/officeDocument/2006/relationships/hyperlink" Target="http://www.vaticannews.va/content/vaticannews/it/taglist.cultura-e-societa.Attualita.politica.html" TargetMode="External"/><Relationship Id="rId10" Type="http://schemas.openxmlformats.org/officeDocument/2006/relationships/hyperlink" Target="http://www.vaticannews.va/content/vaticannews/it/papa-francesco/udienza-pap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1613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L’Italia al voto il 4 marzo. Guardare al futuro, partendo dalle positività del p</vt:lpstr>
    </vt:vector>
  </TitlesOfParts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2018-01-29T21:03:00Z</dcterms:created>
  <dcterms:modified xsi:type="dcterms:W3CDTF">2018-01-29T21:24:00Z</dcterms:modified>
</cp:coreProperties>
</file>